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339" w:rsidRDefault="00CC35AF">
      <w:proofErr w:type="spellStart"/>
      <w:r>
        <w:t>L’alimentation</w:t>
      </w:r>
      <w:proofErr w:type="spellEnd"/>
    </w:p>
    <w:p w:rsidR="00CC35AF" w:rsidRDefault="00CC35AF"/>
    <w:p w:rsidR="00CC35AF" w:rsidRPr="00CC35AF" w:rsidRDefault="00CC35AF" w:rsidP="00CC35AF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  <w:lang w:val="es-US"/>
        </w:rPr>
      </w:pP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Vocabulaire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:</w:t>
      </w:r>
      <w:bookmarkStart w:id="0" w:name="_GoBack"/>
      <w:bookmarkEnd w:id="0"/>
    </w:p>
    <w:p w:rsidR="00CC35AF" w:rsidRPr="00CC35AF" w:rsidRDefault="00CC35AF" w:rsidP="00CC35AF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  <w:lang w:val="es-US"/>
        </w:rPr>
      </w:pP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Coquillages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et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crustacés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: un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invertébrés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aquatiques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avec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un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coquillage</w:t>
      </w:r>
      <w:proofErr w:type="spellEnd"/>
    </w:p>
    <w:p w:rsidR="00CC35AF" w:rsidRDefault="00CC35AF" w:rsidP="00CC35AF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proofErr w:type="spellStart"/>
      <w:r>
        <w:rPr>
          <w:rFonts w:ascii="Arial" w:hAnsi="Arial" w:cs="Arial"/>
          <w:color w:val="222222"/>
          <w:sz w:val="20"/>
          <w:szCs w:val="20"/>
        </w:rPr>
        <w:t>Témoigner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déclarer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quelque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chose,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l'assurer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comme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reel</w:t>
      </w:r>
    </w:p>
    <w:p w:rsidR="00CC35AF" w:rsidRPr="00CC35AF" w:rsidRDefault="00CC35AF" w:rsidP="00CC35AF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  <w:lang w:val="es-US"/>
        </w:rPr>
      </w:pP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Puisque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: Marque le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motif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, la cause, la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raison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connue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ou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évidente</w:t>
      </w:r>
      <w:proofErr w:type="spellEnd"/>
    </w:p>
    <w:p w:rsidR="00CC35AF" w:rsidRPr="00CC35AF" w:rsidRDefault="00CC35AF" w:rsidP="00CC35AF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  <w:lang w:val="es-US"/>
        </w:rPr>
      </w:pP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Démarche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: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Manière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de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conduire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un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raisonnement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, de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progresser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vers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un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but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par le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cheminement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de la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pensée</w:t>
      </w:r>
      <w:proofErr w:type="spellEnd"/>
    </w:p>
    <w:p w:rsidR="00CC35AF" w:rsidRPr="00CC35AF" w:rsidRDefault="00CC35AF" w:rsidP="00CC35AF">
      <w:pPr>
        <w:pStyle w:val="NormalWeb"/>
        <w:pBdr>
          <w:bottom w:val="single" w:sz="6" w:space="1" w:color="auto"/>
        </w:pBdr>
        <w:shd w:val="clear" w:color="auto" w:fill="FFFFFF"/>
        <w:rPr>
          <w:rFonts w:ascii="Arial" w:hAnsi="Arial" w:cs="Arial"/>
          <w:color w:val="222222"/>
          <w:sz w:val="20"/>
          <w:szCs w:val="20"/>
          <w:lang w:val="es-US"/>
        </w:rPr>
      </w:pP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Filière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: Suite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ordonnée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de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formalités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à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remplir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pour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obtenir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quelque</w:t>
      </w:r>
      <w:proofErr w:type="spellEnd"/>
      <w:r w:rsidRPr="00CC35AF">
        <w:rPr>
          <w:rFonts w:ascii="Arial" w:hAnsi="Arial" w:cs="Arial"/>
          <w:color w:val="222222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22222"/>
          <w:sz w:val="20"/>
          <w:szCs w:val="20"/>
          <w:lang w:val="es-US"/>
        </w:rPr>
        <w:t>chose</w:t>
      </w:r>
      <w:proofErr w:type="spellEnd"/>
    </w:p>
    <w:p w:rsidR="00CC35AF" w:rsidRDefault="00CC35AF" w:rsidP="00CC35AF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b/>
          <w:bCs/>
          <w:color w:val="008AE1"/>
          <w:sz w:val="32"/>
          <w:szCs w:val="32"/>
        </w:rPr>
        <w:t>Alimentation durable</w:t>
      </w:r>
    </w:p>
    <w:p w:rsidR="00CC35AF" w:rsidRDefault="00CC35AF" w:rsidP="00CC35AF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008AE1"/>
          <w:sz w:val="32"/>
          <w:szCs w:val="32"/>
        </w:rPr>
        <w:t xml:space="preserve">Des </w:t>
      </w:r>
      <w:proofErr w:type="spellStart"/>
      <w:r>
        <w:rPr>
          <w:rFonts w:ascii="Arial" w:hAnsi="Arial" w:cs="Arial"/>
          <w:color w:val="008AE1"/>
          <w:sz w:val="32"/>
          <w:szCs w:val="32"/>
        </w:rPr>
        <w:t>poissonneries</w:t>
      </w:r>
      <w:proofErr w:type="spellEnd"/>
      <w:r>
        <w:rPr>
          <w:rFonts w:ascii="Arial" w:hAnsi="Arial" w:cs="Arial"/>
          <w:color w:val="008AE1"/>
          <w:sz w:val="32"/>
          <w:szCs w:val="32"/>
        </w:rPr>
        <w:t xml:space="preserve"> durables</w:t>
      </w:r>
    </w:p>
    <w:p w:rsidR="00CC35AF" w:rsidRDefault="00CC35AF" w:rsidP="00CC35AF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proofErr w:type="spellStart"/>
      <w:r>
        <w:rPr>
          <w:rFonts w:ascii="Arial" w:hAnsi="Arial" w:cs="Arial"/>
          <w:color w:val="535353"/>
          <w:sz w:val="16"/>
          <w:szCs w:val="16"/>
        </w:rPr>
        <w:t>Mr</w:t>
      </w:r>
      <w:proofErr w:type="spellEnd"/>
      <w:r>
        <w:rPr>
          <w:rFonts w:ascii="Arial" w:hAnsi="Arial" w:cs="Arial"/>
          <w:color w:val="535353"/>
          <w:sz w:val="16"/>
          <w:szCs w:val="16"/>
        </w:rPr>
        <w:t> </w:t>
      </w:r>
      <w:proofErr w:type="spellStart"/>
      <w:r>
        <w:rPr>
          <w:rFonts w:ascii="Arial" w:hAnsi="Arial" w:cs="Arial"/>
          <w:color w:val="535353"/>
          <w:sz w:val="16"/>
          <w:szCs w:val="16"/>
        </w:rPr>
        <w:t>Goodfish</w:t>
      </w:r>
      <w:proofErr w:type="spellEnd"/>
    </w:p>
    <w:p w:rsidR="00CC35AF" w:rsidRPr="00CC35AF" w:rsidRDefault="00CC35AF" w:rsidP="00CC35AF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  <w:lang w:val="es-US"/>
        </w:rPr>
      </w:pPr>
      <w:r w:rsidRPr="00CC35AF">
        <w:rPr>
          <w:rFonts w:ascii="Arial" w:hAnsi="Arial" w:cs="Arial"/>
          <w:color w:val="535353"/>
          <w:sz w:val="16"/>
          <w:szCs w:val="16"/>
          <w:lang w:val="es-US"/>
        </w:rPr>
        <w:t>07/05/2012</w:t>
      </w:r>
    </w:p>
    <w:p w:rsidR="00CC35AF" w:rsidRDefault="00CC35AF" w:rsidP="00CC35AF">
      <w:pPr>
        <w:pStyle w:val="NormalWeb"/>
        <w:shd w:val="clear" w:color="auto" w:fill="FFFFFF"/>
        <w:spacing w:after="260" w:afterAutospacing="0"/>
        <w:rPr>
          <w:rFonts w:ascii="Arial" w:hAnsi="Arial" w:cs="Arial"/>
          <w:color w:val="222222"/>
          <w:sz w:val="20"/>
          <w:szCs w:val="20"/>
        </w:rPr>
      </w:pP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Meilleur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Ouvrier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 de France 2011, Jean-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Luc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Vianey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, 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installé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 à Lyon 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dans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 le 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quartier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 de la Croix-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Rousse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, 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propose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 des 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produits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issus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 de la 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pêche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traditionnelle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. </w:t>
      </w:r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Il nous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explique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pourquoi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il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rejoint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programme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Mr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Goodfish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une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opération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destinée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à encourager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une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consommation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plus durable et plus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responsable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des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produits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de la mer</w:t>
      </w:r>
      <w:proofErr w:type="gramStart"/>
      <w:r>
        <w:rPr>
          <w:rFonts w:ascii="Arial" w:hAnsi="Arial" w:cs="Arial"/>
          <w:b/>
          <w:bCs/>
          <w:color w:val="262626"/>
          <w:sz w:val="20"/>
          <w:szCs w:val="20"/>
        </w:rPr>
        <w:t>..</w:t>
      </w:r>
      <w:proofErr w:type="gramEnd"/>
    </w:p>
    <w:p w:rsidR="00CC35AF" w:rsidRDefault="00CC35AF" w:rsidP="00CC35AF">
      <w:pPr>
        <w:pStyle w:val="NormalWeb"/>
        <w:shd w:val="clear" w:color="auto" w:fill="FFFFFF"/>
        <w:jc w:val="center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62626"/>
          <w:sz w:val="20"/>
          <w:szCs w:val="20"/>
        </w:rPr>
        <w:t> </w:t>
      </w:r>
    </w:p>
    <w:p w:rsidR="00CC35AF" w:rsidRDefault="00CC35AF" w:rsidP="00CC35AF">
      <w:pPr>
        <w:pStyle w:val="NormalWeb"/>
        <w:shd w:val="clear" w:color="auto" w:fill="FFFFFF"/>
        <w:spacing w:after="260" w:afterAutospacing="0"/>
        <w:rPr>
          <w:rFonts w:ascii="Arial" w:hAnsi="Arial" w:cs="Arial"/>
          <w:color w:val="222222"/>
          <w:sz w:val="20"/>
          <w:szCs w:val="20"/>
        </w:rPr>
      </w:pPr>
      <w:proofErr w:type="spellStart"/>
      <w:r>
        <w:rPr>
          <w:rFonts w:ascii="Arial" w:hAnsi="Arial" w:cs="Arial"/>
          <w:color w:val="262626"/>
          <w:sz w:val="20"/>
          <w:szCs w:val="20"/>
        </w:rPr>
        <w:t>Poissons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sauvages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262626"/>
          <w:sz w:val="20"/>
          <w:szCs w:val="20"/>
        </w:rPr>
        <w:t>issus</w:t>
      </w:r>
      <w:proofErr w:type="spellEnd"/>
      <w:proofErr w:type="gramEnd"/>
      <w:r>
        <w:rPr>
          <w:rFonts w:ascii="Arial" w:hAnsi="Arial" w:cs="Arial"/>
          <w:color w:val="262626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petits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bateaux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côtiers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qui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sont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pour la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plupart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péchés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à la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ligne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vaste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choix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de</w:t>
      </w:r>
      <w:r>
        <w:rPr>
          <w:rFonts w:ascii="Arial" w:hAnsi="Arial" w:cs="Arial"/>
          <w:color w:val="262626"/>
          <w:sz w:val="20"/>
          <w:szCs w:val="20"/>
          <w:shd w:val="clear" w:color="auto" w:fill="FFFF00"/>
        </w:rPr>
        <w:t>coquillages</w:t>
      </w:r>
      <w:proofErr w:type="spellEnd"/>
      <w:r>
        <w:rPr>
          <w:rFonts w:ascii="Arial" w:hAnsi="Arial" w:cs="Arial"/>
          <w:color w:val="262626"/>
          <w:sz w:val="20"/>
          <w:szCs w:val="20"/>
          <w:shd w:val="clear" w:color="auto" w:fill="FFFF00"/>
        </w:rPr>
        <w:t xml:space="preserve"> et </w:t>
      </w:r>
      <w:proofErr w:type="spellStart"/>
      <w:r>
        <w:rPr>
          <w:rFonts w:ascii="Arial" w:hAnsi="Arial" w:cs="Arial"/>
          <w:color w:val="262626"/>
          <w:sz w:val="20"/>
          <w:szCs w:val="20"/>
          <w:shd w:val="clear" w:color="auto" w:fill="FFFF00"/>
        </w:rPr>
        <w:t>crustacés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, la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poissonnerie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Vianey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propose,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depuis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1967 à Lyon, des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produits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issus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de la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pêche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traditionnelle</w:t>
      </w:r>
      <w:proofErr w:type="spellEnd"/>
      <w:r>
        <w:rPr>
          <w:rFonts w:ascii="Arial" w:hAnsi="Arial" w:cs="Arial"/>
          <w:color w:val="262626"/>
          <w:sz w:val="20"/>
          <w:szCs w:val="20"/>
        </w:rPr>
        <w:t>.</w:t>
      </w:r>
    </w:p>
    <w:p w:rsidR="00CC35AF" w:rsidRDefault="00CC35AF" w:rsidP="00CC35AF">
      <w:pPr>
        <w:pStyle w:val="NormalWeb"/>
        <w:shd w:val="clear" w:color="auto" w:fill="FFFFFF"/>
        <w:spacing w:after="260" w:afterAutospacing="0"/>
        <w:rPr>
          <w:rFonts w:ascii="Arial" w:hAnsi="Arial" w:cs="Arial"/>
          <w:color w:val="222222"/>
          <w:sz w:val="20"/>
          <w:szCs w:val="20"/>
        </w:rPr>
      </w:pPr>
      <w:proofErr w:type="spellStart"/>
      <w:r>
        <w:rPr>
          <w:rFonts w:ascii="Arial" w:hAnsi="Arial" w:cs="Arial"/>
          <w:color w:val="262626"/>
          <w:sz w:val="20"/>
          <w:szCs w:val="20"/>
        </w:rPr>
        <w:t>Issu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d’une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longue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lignée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poissonniers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établie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depuis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vingt-cinq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ans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à la Croix-Rousse, Jean-Luc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Vianey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Meilleur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Ouvrier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de France 2011, a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rejoint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programme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Mr.Goodfish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en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juin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2011. Il</w:t>
      </w:r>
      <w:r>
        <w:rPr>
          <w:rStyle w:val="apple-converted-space"/>
          <w:rFonts w:ascii="Arial" w:hAnsi="Arial" w:cs="Arial"/>
          <w:color w:val="262626"/>
          <w:sz w:val="20"/>
          <w:szCs w:val="20"/>
        </w:rPr>
        <w:t> </w:t>
      </w:r>
      <w:proofErr w:type="spellStart"/>
      <w:proofErr w:type="gramStart"/>
      <w:r>
        <w:rPr>
          <w:rFonts w:ascii="Arial" w:hAnsi="Arial" w:cs="Arial"/>
          <w:color w:val="262626"/>
          <w:sz w:val="20"/>
          <w:szCs w:val="20"/>
          <w:shd w:val="clear" w:color="auto" w:fill="FFFF00"/>
        </w:rPr>
        <w:t>témoigne</w:t>
      </w:r>
      <w:proofErr w:type="spellEnd"/>
      <w:r>
        <w:rPr>
          <w:rFonts w:ascii="Arial" w:hAnsi="Arial" w:cs="Arial"/>
          <w:color w:val="262626"/>
          <w:sz w:val="20"/>
          <w:szCs w:val="20"/>
        </w:rPr>
        <w:t> :</w:t>
      </w:r>
      <w:proofErr w:type="gramEnd"/>
    </w:p>
    <w:p w:rsidR="00CC35AF" w:rsidRDefault="00CC35AF" w:rsidP="00CC35AF">
      <w:pPr>
        <w:pStyle w:val="NormalWeb"/>
        <w:shd w:val="clear" w:color="auto" w:fill="FFFFFF"/>
        <w:spacing w:after="260" w:afterAutospacing="0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62626"/>
          <w:sz w:val="20"/>
          <w:szCs w:val="20"/>
        </w:rPr>
        <w:t>« </w:t>
      </w:r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Pour nous, le fait de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rejoindre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Mr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Goodfish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n’était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pas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une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envie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de changer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ou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d’acheter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différent</w:t>
      </w:r>
      <w:r>
        <w:rPr>
          <w:rFonts w:ascii="Arial" w:hAnsi="Arial" w:cs="Arial"/>
          <w:b/>
          <w:bCs/>
          <w:color w:val="262626"/>
          <w:sz w:val="20"/>
          <w:szCs w:val="20"/>
          <w:shd w:val="clear" w:color="auto" w:fill="FFFF00"/>
        </w:rPr>
        <w:t>puisque</w:t>
      </w:r>
      <w:proofErr w:type="spellEnd"/>
      <w:r>
        <w:rPr>
          <w:rStyle w:val="apple-converted-space"/>
          <w:rFonts w:ascii="Arial" w:hAnsi="Arial" w:cs="Arial"/>
          <w:b/>
          <w:bCs/>
          <w:color w:val="262626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cela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, nous le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faisons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déjà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depuis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très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longtemps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>.</w:t>
      </w:r>
      <w:r>
        <w:rPr>
          <w:rStyle w:val="apple-converted-space"/>
          <w:rFonts w:ascii="Arial" w:hAnsi="Arial" w:cs="Arial"/>
          <w:color w:val="262626"/>
          <w:sz w:val="20"/>
          <w:szCs w:val="20"/>
        </w:rPr>
        <w:t> </w:t>
      </w:r>
      <w:r>
        <w:rPr>
          <w:rFonts w:ascii="Arial" w:hAnsi="Arial" w:cs="Arial"/>
          <w:color w:val="262626"/>
          <w:sz w:val="20"/>
          <w:szCs w:val="20"/>
        </w:rPr>
        <w:t xml:space="preserve">Nous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sommes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heureux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de savoir </w:t>
      </w:r>
      <w:proofErr w:type="spellStart"/>
      <w:proofErr w:type="gramStart"/>
      <w:r>
        <w:rPr>
          <w:rFonts w:ascii="Arial" w:hAnsi="Arial" w:cs="Arial"/>
          <w:color w:val="262626"/>
          <w:sz w:val="20"/>
          <w:szCs w:val="20"/>
        </w:rPr>
        <w:t>qu’aujourd’hui</w:t>
      </w:r>
      <w:proofErr w:type="spellEnd"/>
      <w:proofErr w:type="gramEnd"/>
      <w:r>
        <w:rPr>
          <w:rFonts w:ascii="Arial" w:hAnsi="Arial" w:cs="Arial"/>
          <w:color w:val="262626"/>
          <w:sz w:val="20"/>
          <w:szCs w:val="20"/>
        </w:rPr>
        <w:t xml:space="preserve"> des associations et des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entreprises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prennent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conscience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qu’il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faut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préserver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nos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espèces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. Nous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l’apprenons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à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nos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clients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depuis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toujours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color w:val="262626"/>
          <w:sz w:val="20"/>
          <w:szCs w:val="20"/>
        </w:rPr>
        <w:t>ils</w:t>
      </w:r>
      <w:proofErr w:type="spellEnd"/>
      <w:proofErr w:type="gram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ont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l’habitude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et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achètent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en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toute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confiance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chez nous.</w:t>
      </w:r>
    </w:p>
    <w:p w:rsidR="00CC35AF" w:rsidRPr="00CC35AF" w:rsidRDefault="00CC35AF" w:rsidP="00CC35AF">
      <w:pPr>
        <w:pStyle w:val="NormalWeb"/>
        <w:shd w:val="clear" w:color="auto" w:fill="FFFFFF"/>
        <w:spacing w:after="260" w:afterAutospacing="0"/>
        <w:rPr>
          <w:rFonts w:ascii="Arial" w:hAnsi="Arial" w:cs="Arial"/>
          <w:color w:val="222222"/>
          <w:sz w:val="20"/>
          <w:szCs w:val="20"/>
          <w:lang w:val="es-US"/>
        </w:rPr>
      </w:pPr>
      <w:proofErr w:type="spellStart"/>
      <w:proofErr w:type="gramStart"/>
      <w:r>
        <w:rPr>
          <w:rFonts w:ascii="Arial" w:hAnsi="Arial" w:cs="Arial"/>
          <w:b/>
          <w:bCs/>
          <w:color w:val="262626"/>
          <w:sz w:val="20"/>
          <w:szCs w:val="20"/>
        </w:rPr>
        <w:t>Dans</w:t>
      </w:r>
      <w:proofErr w:type="spellEnd"/>
      <w:proofErr w:type="gram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cette</w:t>
      </w:r>
      <w:proofErr w:type="spellEnd"/>
      <w:r>
        <w:rPr>
          <w:rStyle w:val="apple-converted-space"/>
          <w:rFonts w:ascii="Arial" w:hAnsi="Arial" w:cs="Arial"/>
          <w:b/>
          <w:bCs/>
          <w:color w:val="262626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  <w:shd w:val="clear" w:color="auto" w:fill="FFFF00"/>
        </w:rPr>
        <w:t>démarche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, nous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respectons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non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seulement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saisons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pêche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mais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aussi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les zones de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pêche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adéquates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pour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chaque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262626"/>
          <w:sz w:val="20"/>
          <w:szCs w:val="20"/>
        </w:rPr>
        <w:t>produit</w:t>
      </w:r>
      <w:proofErr w:type="spellEnd"/>
      <w:r>
        <w:rPr>
          <w:rFonts w:ascii="Arial" w:hAnsi="Arial" w:cs="Arial"/>
          <w:b/>
          <w:bCs/>
          <w:color w:val="262626"/>
          <w:sz w:val="20"/>
          <w:szCs w:val="20"/>
        </w:rPr>
        <w:t>.</w:t>
      </w:r>
      <w:r>
        <w:rPr>
          <w:rStyle w:val="apple-converted-space"/>
          <w:rFonts w:ascii="Arial" w:hAnsi="Arial" w:cs="Arial"/>
          <w:color w:val="262626"/>
          <w:sz w:val="20"/>
          <w:szCs w:val="20"/>
        </w:rPr>
        <w:t> </w:t>
      </w:r>
      <w:proofErr w:type="gramStart"/>
      <w:r>
        <w:rPr>
          <w:rFonts w:ascii="Arial" w:hAnsi="Arial" w:cs="Arial"/>
          <w:color w:val="262626"/>
          <w:sz w:val="20"/>
          <w:szCs w:val="20"/>
        </w:rPr>
        <w:t>Il</w:t>
      </w:r>
      <w:proofErr w:type="gram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est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également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important,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lorsque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l’on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achète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des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produits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d’élevage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, de savoir comment le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poisson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été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nourri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, et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si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ferme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d’aquaculture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bénéficie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de certifications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garantissant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 le respect de </w:t>
      </w:r>
      <w:proofErr w:type="spellStart"/>
      <w:r>
        <w:rPr>
          <w:rFonts w:ascii="Arial" w:hAnsi="Arial" w:cs="Arial"/>
          <w:color w:val="262626"/>
          <w:sz w:val="20"/>
          <w:szCs w:val="20"/>
        </w:rPr>
        <w:t>l’environnement</w:t>
      </w:r>
      <w:proofErr w:type="spellEnd"/>
      <w:r>
        <w:rPr>
          <w:rFonts w:ascii="Arial" w:hAnsi="Arial" w:cs="Arial"/>
          <w:color w:val="262626"/>
          <w:sz w:val="20"/>
          <w:szCs w:val="20"/>
        </w:rPr>
        <w:t xml:space="preserve">.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Evitons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en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effet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de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polluer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inutilement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nos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côtes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et de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porter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ainsi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préjudice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à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d’autres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espèces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sauvages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.</w:t>
      </w:r>
    </w:p>
    <w:p w:rsidR="00CC35AF" w:rsidRPr="00CC35AF" w:rsidRDefault="00CC35AF" w:rsidP="00CC35AF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  <w:lang w:val="es-US"/>
        </w:rPr>
      </w:pPr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lastRenderedPageBreak/>
        <w:t xml:space="preserve">La 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consommation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 responsable du 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poisson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doit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 devenir importante 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pour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>l’ensemble</w:t>
      </w:r>
      <w:proofErr w:type="spellEnd"/>
      <w:r w:rsidRPr="00CC35AF">
        <w:rPr>
          <w:rFonts w:ascii="Arial" w:hAnsi="Arial" w:cs="Arial"/>
          <w:b/>
          <w:bCs/>
          <w:color w:val="262626"/>
          <w:sz w:val="20"/>
          <w:szCs w:val="20"/>
          <w:lang w:val="es-US"/>
        </w:rPr>
        <w:t xml:space="preserve"> de la</w:t>
      </w:r>
      <w:r w:rsidRPr="00CC35AF">
        <w:rPr>
          <w:rStyle w:val="apple-converted-space"/>
          <w:rFonts w:ascii="Arial" w:hAnsi="Arial" w:cs="Arial"/>
          <w:b/>
          <w:bCs/>
          <w:color w:val="262626"/>
          <w:sz w:val="20"/>
          <w:szCs w:val="20"/>
          <w:lang w:val="es-US"/>
        </w:rPr>
        <w:t> </w:t>
      </w:r>
      <w:proofErr w:type="spellStart"/>
      <w:r w:rsidRPr="00CC35AF">
        <w:rPr>
          <w:rFonts w:ascii="Arial" w:hAnsi="Arial" w:cs="Arial"/>
          <w:b/>
          <w:bCs/>
          <w:color w:val="262626"/>
          <w:sz w:val="20"/>
          <w:szCs w:val="20"/>
          <w:shd w:val="clear" w:color="auto" w:fill="FFFF00"/>
          <w:lang w:val="es-US"/>
        </w:rPr>
        <w:t>filière</w:t>
      </w:r>
      <w:proofErr w:type="spellEnd"/>
      <w:r w:rsidRPr="00CC35AF">
        <w:rPr>
          <w:rStyle w:val="apple-converted-space"/>
          <w:rFonts w:ascii="Arial" w:hAnsi="Arial" w:cs="Arial"/>
          <w:color w:val="262626"/>
          <w:sz w:val="20"/>
          <w:szCs w:val="20"/>
          <w:lang w:val="es-US"/>
        </w:rPr>
        <w:t> 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afin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de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préserver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nos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ressources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pour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les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générations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à venir.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Il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faut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oser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la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différence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et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proposer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des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produits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de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saison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ou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d’autres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poissons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peu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connus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,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mais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toujours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avec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des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modes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de </w:t>
      </w:r>
      <w:proofErr w:type="spell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pêche</w:t>
      </w:r>
      <w:proofErr w:type="spell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 xml:space="preserve"> </w:t>
      </w:r>
      <w:proofErr w:type="gramStart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responsables.? </w:t>
      </w:r>
      <w:proofErr w:type="gramEnd"/>
      <w:r w:rsidRPr="00CC35AF">
        <w:rPr>
          <w:rFonts w:ascii="Arial" w:hAnsi="Arial" w:cs="Arial"/>
          <w:color w:val="262626"/>
          <w:sz w:val="20"/>
          <w:szCs w:val="20"/>
          <w:lang w:val="es-US"/>
        </w:rPr>
        <w:t>»</w:t>
      </w:r>
    </w:p>
    <w:p w:rsidR="00CC35AF" w:rsidRPr="00CC35AF" w:rsidRDefault="00CC35AF" w:rsidP="00CC35AF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  <w:lang w:val="es-US"/>
        </w:rPr>
      </w:pPr>
      <w:r w:rsidRPr="00CC35AF">
        <w:rPr>
          <w:rFonts w:ascii="Arial" w:hAnsi="Arial" w:cs="Arial"/>
          <w:color w:val="262626"/>
          <w:sz w:val="20"/>
          <w:szCs w:val="20"/>
          <w:lang w:val="es-US"/>
        </w:rPr>
        <w:t> </w:t>
      </w:r>
    </w:p>
    <w:p w:rsidR="00CC35AF" w:rsidRPr="00CC35AF" w:rsidRDefault="00CC35AF" w:rsidP="00CC35AF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  <w:lang w:val="es-US"/>
        </w:rPr>
      </w:pPr>
      <w:hyperlink r:id="rId5" w:tgtFrame="_blank" w:history="1">
        <w:r w:rsidRPr="00CC35AF">
          <w:rPr>
            <w:rStyle w:val="Hyperlink"/>
            <w:rFonts w:ascii="Arial" w:hAnsi="Arial" w:cs="Arial"/>
            <w:color w:val="1155CC"/>
            <w:sz w:val="18"/>
            <w:szCs w:val="18"/>
            <w:lang w:val="es-US"/>
          </w:rPr>
          <w:t>http://alimentation.gouv.fr/des-poissonneries-durables</w:t>
        </w:r>
      </w:hyperlink>
    </w:p>
    <w:p w:rsidR="00CC35AF" w:rsidRPr="00CC35AF" w:rsidRDefault="00CC35AF">
      <w:pPr>
        <w:rPr>
          <w:lang w:val="es-US"/>
        </w:rPr>
      </w:pPr>
    </w:p>
    <w:sectPr w:rsidR="00CC35AF" w:rsidRPr="00CC3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5AF"/>
    <w:rsid w:val="002C1943"/>
    <w:rsid w:val="00721EE1"/>
    <w:rsid w:val="00CC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3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C35AF"/>
  </w:style>
  <w:style w:type="character" w:styleId="Hyperlink">
    <w:name w:val="Hyperlink"/>
    <w:basedOn w:val="DefaultParagraphFont"/>
    <w:uiPriority w:val="99"/>
    <w:semiHidden/>
    <w:unhideWhenUsed/>
    <w:rsid w:val="00CC35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3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C35AF"/>
  </w:style>
  <w:style w:type="character" w:styleId="Hyperlink">
    <w:name w:val="Hyperlink"/>
    <w:basedOn w:val="DefaultParagraphFont"/>
    <w:uiPriority w:val="99"/>
    <w:semiHidden/>
    <w:unhideWhenUsed/>
    <w:rsid w:val="00CC35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7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limentation.gouv.fr/des-poissonneries-durabl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Bhyravabhotla, Tejasvi</dc:creator>
  <cp:lastModifiedBy>Bhyravabhotla, Tejasvi</cp:lastModifiedBy>
  <cp:revision>1</cp:revision>
  <dcterms:created xsi:type="dcterms:W3CDTF">2013-09-09T21:22:00Z</dcterms:created>
  <dcterms:modified xsi:type="dcterms:W3CDTF">2013-09-09T21:23:00Z</dcterms:modified>
</cp:coreProperties>
</file>